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FEC" w:rsidRDefault="00E17FEC" w:rsidP="00E17FEC">
      <w:pPr>
        <w:rPr>
          <w:rFonts w:ascii="Arial" w:hAnsi="Arial" w:cs="Arial"/>
          <w:sz w:val="48"/>
          <w:szCs w:val="48"/>
        </w:rPr>
      </w:pPr>
      <w:r w:rsidRPr="00325FC0">
        <w:rPr>
          <w:rFonts w:ascii="Arial" w:hAnsi="Arial" w:cs="Arial"/>
          <w:sz w:val="48"/>
          <w:szCs w:val="48"/>
        </w:rPr>
        <w:t xml:space="preserve">Проект 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"Устойчиво управление и устройство на Природен парк</w:t>
      </w:r>
      <w:r>
        <w:rPr>
          <w:rFonts w:ascii="Arial" w:hAnsi="Arial" w:cs="Arial"/>
          <w:sz w:val="48"/>
          <w:szCs w:val="48"/>
        </w:rPr>
        <w:t xml:space="preserve"> </w:t>
      </w:r>
      <w:r w:rsidRPr="00325FC0">
        <w:rPr>
          <w:rFonts w:ascii="Arial" w:hAnsi="Arial" w:cs="Arial"/>
          <w:sz w:val="48"/>
          <w:szCs w:val="48"/>
        </w:rPr>
        <w:t>"Странджа"</w:t>
      </w:r>
    </w:p>
    <w:p w:rsidR="00E17FEC" w:rsidRDefault="00E17FEC" w:rsidP="00E17FEC">
      <w:pPr>
        <w:rPr>
          <w:rFonts w:ascii="Arial" w:hAnsi="Arial" w:cs="Arial"/>
          <w:sz w:val="48"/>
          <w:szCs w:val="48"/>
        </w:rPr>
      </w:pPr>
      <w:r w:rsidRPr="00C139C6">
        <w:rPr>
          <w:rFonts w:ascii="Arial" w:hAnsi="Arial" w:cs="Arial"/>
          <w:sz w:val="28"/>
          <w:szCs w:val="28"/>
        </w:rPr>
        <w:t>договор reg. N DIR-5113326-С-004, по процедура</w:t>
      </w:r>
      <w:r w:rsidRPr="00C139C6">
        <w:rPr>
          <w:rFonts w:ascii="Arial" w:hAnsi="Arial" w:cs="Arial"/>
          <w:sz w:val="48"/>
          <w:szCs w:val="48"/>
        </w:rPr>
        <w:t xml:space="preserve"> </w:t>
      </w:r>
      <w:r w:rsidRPr="00C139C6">
        <w:rPr>
          <w:rFonts w:ascii="Arial" w:hAnsi="Arial" w:cs="Arial"/>
          <w:sz w:val="28"/>
          <w:szCs w:val="28"/>
        </w:rPr>
        <w:t>BG161PO005/11/3/3.2/06/27</w:t>
      </w:r>
    </w:p>
    <w:p w:rsidR="00E17FEC" w:rsidRDefault="00E17FEC" w:rsidP="00E17FEC">
      <w:pPr>
        <w:rPr>
          <w:rFonts w:ascii="Arial" w:hAnsi="Arial" w:cs="Arial"/>
          <w:sz w:val="28"/>
          <w:szCs w:val="28"/>
          <w:lang w:val="en-US"/>
        </w:rPr>
      </w:pPr>
      <w:r w:rsidRPr="00C139C6">
        <w:rPr>
          <w:rFonts w:ascii="Arial" w:hAnsi="Arial" w:cs="Arial"/>
          <w:sz w:val="28"/>
          <w:szCs w:val="28"/>
        </w:rPr>
        <w:t>ОПЕРАТИВНА ПРОГРАМА «Околна среда 2007-2013»</w:t>
      </w:r>
    </w:p>
    <w:p w:rsidR="00E17FEC" w:rsidRPr="00370965" w:rsidRDefault="00E17FEC" w:rsidP="00E17FEC">
      <w:pPr>
        <w:rPr>
          <w:rFonts w:ascii="Arial" w:hAnsi="Arial" w:cs="Arial"/>
          <w:sz w:val="28"/>
          <w:szCs w:val="28"/>
          <w:lang w:val="en-US"/>
        </w:rPr>
      </w:pPr>
    </w:p>
    <w:p w:rsidR="00E17FEC" w:rsidRDefault="00E17FEC" w:rsidP="00E17FEC">
      <w:pPr>
        <w:rPr>
          <w:rFonts w:ascii="Arial" w:hAnsi="Arial" w:cs="Arial"/>
          <w:b/>
          <w:sz w:val="28"/>
          <w:szCs w:val="28"/>
          <w:lang w:val="en-US"/>
        </w:rPr>
      </w:pPr>
      <w:r w:rsidRPr="00131B78">
        <w:rPr>
          <w:rFonts w:ascii="Arial" w:hAnsi="Arial" w:cs="Arial"/>
          <w:b/>
          <w:sz w:val="28"/>
          <w:szCs w:val="28"/>
        </w:rPr>
        <w:t>Договор № 14387 – 88 – ОПОСЗ/18.08.2014 г.</w:t>
      </w:r>
    </w:p>
    <w:p w:rsidR="00E17FEC" w:rsidRPr="00370965" w:rsidRDefault="00E17FEC" w:rsidP="00E17FEC">
      <w:pPr>
        <w:rPr>
          <w:rFonts w:ascii="Arial" w:hAnsi="Arial" w:cs="Arial"/>
          <w:b/>
          <w:sz w:val="28"/>
          <w:szCs w:val="28"/>
          <w:lang w:val="en-US"/>
        </w:rPr>
      </w:pPr>
    </w:p>
    <w:p w:rsidR="00E17FEC" w:rsidRPr="00370965" w:rsidRDefault="00E17FEC" w:rsidP="00E17FEC">
      <w:pPr>
        <w:rPr>
          <w:rFonts w:ascii="Arial" w:hAnsi="Arial" w:cs="Arial"/>
          <w:sz w:val="36"/>
          <w:szCs w:val="36"/>
        </w:rPr>
      </w:pPr>
      <w:r w:rsidRPr="00370965">
        <w:rPr>
          <w:rFonts w:ascii="Arial" w:hAnsi="Arial" w:cs="Arial"/>
          <w:sz w:val="36"/>
          <w:szCs w:val="36"/>
        </w:rPr>
        <w:t>Погледно място – местност Свети Илия – с. Визица</w:t>
      </w:r>
    </w:p>
    <w:p w:rsidR="00E17FEC" w:rsidRPr="00370965" w:rsidRDefault="00E17FEC" w:rsidP="00E17FEC">
      <w:pPr>
        <w:rPr>
          <w:rFonts w:ascii="Arial" w:hAnsi="Arial" w:cs="Arial"/>
          <w:sz w:val="28"/>
          <w:szCs w:val="28"/>
        </w:rPr>
      </w:pPr>
      <w:r w:rsidRPr="00370965">
        <w:rPr>
          <w:rFonts w:ascii="Arial" w:hAnsi="Arial" w:cs="Arial"/>
          <w:sz w:val="28"/>
          <w:szCs w:val="28"/>
        </w:rPr>
        <w:t xml:space="preserve">Имот </w:t>
      </w:r>
      <w:r>
        <w:rPr>
          <w:rFonts w:ascii="Arial" w:hAnsi="Arial" w:cs="Arial"/>
          <w:sz w:val="28"/>
          <w:szCs w:val="28"/>
          <w:lang w:val="en-US"/>
        </w:rPr>
        <w:t>0000</w:t>
      </w:r>
      <w:r w:rsidRPr="00370965">
        <w:rPr>
          <w:rFonts w:ascii="Arial" w:hAnsi="Arial" w:cs="Arial"/>
          <w:sz w:val="28"/>
          <w:szCs w:val="28"/>
        </w:rPr>
        <w:t>22</w:t>
      </w:r>
      <w:r>
        <w:rPr>
          <w:rFonts w:ascii="Arial" w:hAnsi="Arial" w:cs="Arial"/>
          <w:sz w:val="28"/>
          <w:szCs w:val="28"/>
        </w:rPr>
        <w:t xml:space="preserve"> в землището на село Визица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>
        <w:rPr>
          <w:rFonts w:ascii="Arial" w:hAnsi="Arial" w:cs="Arial"/>
          <w:sz w:val="28"/>
          <w:szCs w:val="28"/>
        </w:rPr>
        <w:t>с ЕКАТТЕ 11051,</w:t>
      </w:r>
      <w:r w:rsidRPr="0037096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О</w:t>
      </w:r>
      <w:r w:rsidRPr="00370965">
        <w:rPr>
          <w:rFonts w:ascii="Arial" w:hAnsi="Arial" w:cs="Arial"/>
          <w:sz w:val="28"/>
          <w:szCs w:val="28"/>
        </w:rPr>
        <w:t>бщина Малко Търново</w:t>
      </w:r>
    </w:p>
    <w:p w:rsidR="00E17FEC" w:rsidRPr="00370965" w:rsidRDefault="00E17FEC" w:rsidP="00E17FEC">
      <w:pPr>
        <w:rPr>
          <w:rFonts w:ascii="Arial" w:hAnsi="Arial" w:cs="Arial"/>
          <w:sz w:val="36"/>
          <w:szCs w:val="36"/>
        </w:rPr>
      </w:pPr>
      <w:r w:rsidRPr="00370965">
        <w:rPr>
          <w:rFonts w:ascii="Arial" w:hAnsi="Arial" w:cs="Arial"/>
          <w:sz w:val="28"/>
          <w:szCs w:val="28"/>
        </w:rPr>
        <w:t xml:space="preserve"> Природен парк „Странджа”</w:t>
      </w:r>
    </w:p>
    <w:tbl>
      <w:tblPr>
        <w:tblW w:w="0" w:type="auto"/>
        <w:tblLayout w:type="fixed"/>
        <w:tblLook w:val="04A0"/>
      </w:tblPr>
      <w:tblGrid>
        <w:gridCol w:w="5637"/>
        <w:gridCol w:w="850"/>
        <w:gridCol w:w="3544"/>
        <w:gridCol w:w="32"/>
      </w:tblGrid>
      <w:tr w:rsidR="00E17FEC" w:rsidRPr="00BC4352" w:rsidTr="00613D2E">
        <w:tc>
          <w:tcPr>
            <w:tcW w:w="5637" w:type="dxa"/>
          </w:tcPr>
          <w:p w:rsidR="00E17FEC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E17FEC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E17FEC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ПСД</w:t>
            </w:r>
          </w:p>
          <w:p w:rsidR="00E17FEC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BC4352">
              <w:rPr>
                <w:rFonts w:ascii="Arial" w:hAnsi="Arial" w:cs="Arial"/>
                <w:sz w:val="28"/>
                <w:szCs w:val="28"/>
              </w:rPr>
              <w:t xml:space="preserve">Проектант: </w:t>
            </w:r>
          </w:p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426" w:type="dxa"/>
            <w:gridSpan w:val="3"/>
          </w:tcPr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17FEC" w:rsidRPr="00BC4352" w:rsidTr="00613D2E">
        <w:trPr>
          <w:trHeight w:val="567"/>
        </w:trPr>
        <w:tc>
          <w:tcPr>
            <w:tcW w:w="5637" w:type="dxa"/>
            <w:vMerge w:val="restart"/>
          </w:tcPr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BC4352">
              <w:rPr>
                <w:rFonts w:ascii="Arial" w:hAnsi="Arial" w:cs="Arial"/>
                <w:sz w:val="28"/>
                <w:szCs w:val="28"/>
              </w:rPr>
              <w:t>инж. Д. Лапова</w:t>
            </w:r>
          </w:p>
        </w:tc>
        <w:tc>
          <w:tcPr>
            <w:tcW w:w="850" w:type="dxa"/>
            <w:vAlign w:val="center"/>
          </w:tcPr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E17FEC" w:rsidRPr="00370965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17FEC" w:rsidRPr="00BC4352" w:rsidTr="00613D2E">
        <w:trPr>
          <w:trHeight w:val="567"/>
        </w:trPr>
        <w:tc>
          <w:tcPr>
            <w:tcW w:w="5637" w:type="dxa"/>
            <w:vMerge/>
          </w:tcPr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17FEC" w:rsidRPr="00BC4352" w:rsidTr="00613D2E">
        <w:trPr>
          <w:trHeight w:val="567"/>
        </w:trPr>
        <w:tc>
          <w:tcPr>
            <w:tcW w:w="5637" w:type="dxa"/>
            <w:vMerge/>
          </w:tcPr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17FEC" w:rsidRPr="00BC4352" w:rsidTr="00613D2E">
        <w:trPr>
          <w:trHeight w:val="567"/>
        </w:trPr>
        <w:tc>
          <w:tcPr>
            <w:tcW w:w="5637" w:type="dxa"/>
            <w:vMerge/>
          </w:tcPr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576" w:type="dxa"/>
            <w:gridSpan w:val="2"/>
            <w:vAlign w:val="center"/>
          </w:tcPr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17FEC" w:rsidRPr="00BC4352" w:rsidTr="00613D2E">
        <w:trPr>
          <w:gridAfter w:val="1"/>
          <w:wAfter w:w="32" w:type="dxa"/>
        </w:trPr>
        <w:tc>
          <w:tcPr>
            <w:tcW w:w="10031" w:type="dxa"/>
            <w:gridSpan w:val="3"/>
          </w:tcPr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Януари 2015</w:t>
            </w:r>
          </w:p>
          <w:p w:rsidR="00E17FEC" w:rsidRPr="00BC4352" w:rsidRDefault="00E17FEC" w:rsidP="00613D2E">
            <w:pPr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  <w:p w:rsidR="00E17FEC" w:rsidRPr="00BC4352" w:rsidRDefault="00E17FEC" w:rsidP="00613D2E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E17FEC" w:rsidRPr="00BC4352" w:rsidRDefault="00E17FEC" w:rsidP="00613D2E">
            <w:pPr>
              <w:spacing w:after="0" w:line="240" w:lineRule="auto"/>
              <w:jc w:val="right"/>
              <w:rPr>
                <w:rFonts w:ascii="Arial" w:hAnsi="Arial" w:cs="Arial"/>
                <w:sz w:val="28"/>
                <w:szCs w:val="28"/>
              </w:rPr>
            </w:pPr>
          </w:p>
          <w:p w:rsidR="00312075" w:rsidRDefault="00E17FEC" w:rsidP="003120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C4352">
              <w:rPr>
                <w:rFonts w:ascii="Arial" w:hAnsi="Arial" w:cs="Arial"/>
                <w:sz w:val="20"/>
                <w:szCs w:val="20"/>
              </w:rPr>
              <w:t>Бургас, ул. "Стефан Стамболов"120, офис 313,  тел/факс: +35956 53 08 32,</w:t>
            </w:r>
          </w:p>
          <w:p w:rsidR="00E17FEC" w:rsidRPr="00BC4352" w:rsidRDefault="00312075" w:rsidP="0031207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                                </w:t>
            </w:r>
            <w:r w:rsidR="00E17FEC" w:rsidRPr="00BC4352">
              <w:rPr>
                <w:rFonts w:ascii="Arial" w:hAnsi="Arial" w:cs="Arial"/>
                <w:sz w:val="20"/>
                <w:szCs w:val="20"/>
              </w:rPr>
              <w:t xml:space="preserve"> e-mail: primaproject7@hotmail.com, „Прима проект – 7” ООД</w:t>
            </w:r>
          </w:p>
        </w:tc>
      </w:tr>
    </w:tbl>
    <w:p w:rsidR="002B620A" w:rsidRDefault="002B620A"/>
    <w:sectPr w:rsidR="002B620A" w:rsidSect="00E17FE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E17FEC"/>
    <w:rsid w:val="002B620A"/>
    <w:rsid w:val="00312075"/>
    <w:rsid w:val="00E17FEC"/>
    <w:rsid w:val="00FE2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FE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2015-01-26T07:30:00Z</cp:lastPrinted>
  <dcterms:created xsi:type="dcterms:W3CDTF">2015-01-26T07:30:00Z</dcterms:created>
  <dcterms:modified xsi:type="dcterms:W3CDTF">2015-02-16T09:25:00Z</dcterms:modified>
</cp:coreProperties>
</file>